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602F4219" w:rsidR="003503C6" w:rsidRPr="006810CB" w:rsidRDefault="00A37FED" w:rsidP="00654142">
      <w:pPr>
        <w:tabs>
          <w:tab w:val="decimal" w:pos="9638"/>
        </w:tabs>
        <w:spacing w:after="240"/>
        <w:jc w:val="center"/>
        <w:rPr>
          <w:b/>
          <w:color w:val="000000" w:themeColor="text1"/>
          <w:sz w:val="24"/>
          <w:szCs w:val="24"/>
          <w:lang w:val="lt-LT"/>
        </w:rPr>
      </w:pPr>
      <w:r>
        <w:rPr>
          <w:b/>
          <w:color w:val="000000" w:themeColor="text1"/>
          <w:sz w:val="24"/>
          <w:szCs w:val="24"/>
          <w:lang w:val="lt-LT"/>
        </w:rPr>
        <w:t>RITININIŲ UŽUOLAIDŲ</w:t>
      </w:r>
      <w:r w:rsidR="00E3207E">
        <w:rPr>
          <w:b/>
          <w:color w:val="000000" w:themeColor="text1"/>
          <w:sz w:val="24"/>
          <w:szCs w:val="24"/>
          <w:lang w:val="lt-LT"/>
        </w:rPr>
        <w:t xml:space="preserve"> </w:t>
      </w:r>
      <w:r w:rsidR="00845D90">
        <w:rPr>
          <w:b/>
          <w:color w:val="000000" w:themeColor="text1"/>
          <w:sz w:val="24"/>
          <w:szCs w:val="24"/>
          <w:lang w:val="lt-LT"/>
        </w:rPr>
        <w:t>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600A37F6"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EF4475">
        <w:rPr>
          <w:color w:val="000000" w:themeColor="text1"/>
          <w:sz w:val="24"/>
          <w:szCs w:val="24"/>
          <w:lang w:val="lt-LT"/>
        </w:rPr>
        <w:t xml:space="preserve">vykdo </w:t>
      </w:r>
      <w:r w:rsidR="00A37FED">
        <w:rPr>
          <w:color w:val="000000" w:themeColor="text1"/>
          <w:sz w:val="24"/>
          <w:szCs w:val="24"/>
          <w:lang w:val="lt-LT"/>
        </w:rPr>
        <w:t xml:space="preserve">ritininių užuolaidų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4DC21539"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A37FED">
        <w:rPr>
          <w:noProof/>
          <w:sz w:val="24"/>
          <w:szCs w:val="24"/>
          <w:lang w:val="lt-LT"/>
        </w:rPr>
        <w:t>ritininės užuolaidos su matavimu ir montavimo</w:t>
      </w:r>
      <w:bookmarkStart w:id="0" w:name="_GoBack"/>
      <w:bookmarkEnd w:id="0"/>
      <w:r w:rsidR="00A37FED">
        <w:rPr>
          <w:noProof/>
          <w:sz w:val="24"/>
          <w:szCs w:val="24"/>
          <w:lang w:val="lt-LT"/>
        </w:rPr>
        <w:t xml:space="preserve"> darbais</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8A7A816" w14:textId="1B53D8E7"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terminas </w:t>
      </w:r>
      <w:r w:rsidR="00A37FED">
        <w:rPr>
          <w:noProof/>
          <w:sz w:val="24"/>
          <w:szCs w:val="24"/>
          <w:lang w:val="lt-LT"/>
        </w:rPr>
        <w:t xml:space="preserve">ir darbų atlikimo terminas </w:t>
      </w:r>
      <w:r>
        <w:rPr>
          <w:noProof/>
          <w:sz w:val="24"/>
          <w:szCs w:val="24"/>
          <w:lang w:val="lt-LT"/>
        </w:rPr>
        <w:t xml:space="preserve">– </w:t>
      </w:r>
      <w:r w:rsidR="00A37FED">
        <w:rPr>
          <w:noProof/>
          <w:sz w:val="24"/>
          <w:szCs w:val="24"/>
          <w:lang w:val="lt-LT"/>
        </w:rPr>
        <w:t xml:space="preserve">iki 2025 m. lapkričio 24 d. </w:t>
      </w:r>
    </w:p>
    <w:p w14:paraId="0A4A5BCD" w14:textId="1069549C" w:rsidR="00784A8F" w:rsidRDefault="00784A8F"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Prekių pristatymo adresai – </w:t>
      </w:r>
      <w:r w:rsidR="00A37FED">
        <w:rPr>
          <w:noProof/>
          <w:sz w:val="24"/>
          <w:szCs w:val="24"/>
          <w:lang w:val="lt-LT"/>
        </w:rPr>
        <w:t>A. Jaroševičiaus g. 10B, Vilnius</w:t>
      </w:r>
      <w:r w:rsidR="00E3207E">
        <w:rPr>
          <w:noProof/>
          <w:sz w:val="24"/>
          <w:szCs w:val="24"/>
          <w:lang w:val="lt-LT"/>
        </w:rPr>
        <w:t>.</w:t>
      </w:r>
      <w:r w:rsidR="002C4D3E">
        <w:rPr>
          <w:noProof/>
          <w:sz w:val="24"/>
          <w:szCs w:val="24"/>
          <w:lang w:val="lt-LT"/>
        </w:rPr>
        <w:t xml:space="preserve"> </w:t>
      </w:r>
    </w:p>
    <w:p w14:paraId="2A44B937" w14:textId="7524B3BA" w:rsidR="00BA79E4" w:rsidRPr="00EF4475" w:rsidRDefault="001646FC" w:rsidP="00A37FED">
      <w:pPr>
        <w:pStyle w:val="Sraopastraipa"/>
        <w:numPr>
          <w:ilvl w:val="0"/>
          <w:numId w:val="4"/>
        </w:numPr>
        <w:tabs>
          <w:tab w:val="decimal" w:pos="851"/>
          <w:tab w:val="left" w:pos="993"/>
        </w:tabs>
        <w:ind w:hanging="1047"/>
        <w:jc w:val="both"/>
        <w:rPr>
          <w:sz w:val="24"/>
          <w:szCs w:val="24"/>
        </w:rPr>
      </w:pPr>
      <w:r w:rsidRPr="00043B1A">
        <w:rPr>
          <w:noProof/>
          <w:sz w:val="24"/>
          <w:szCs w:val="24"/>
          <w:lang w:val="lt-LT"/>
        </w:rPr>
        <w:t>Pirkimo objekto kodas pagal BVPŽ –</w:t>
      </w:r>
      <w:r w:rsidR="00EF4475">
        <w:rPr>
          <w:sz w:val="24"/>
          <w:szCs w:val="24"/>
        </w:rPr>
        <w:t xml:space="preserve"> </w:t>
      </w:r>
      <w:r w:rsidR="00A37FED" w:rsidRPr="00A37FED">
        <w:rPr>
          <w:sz w:val="24"/>
          <w:szCs w:val="24"/>
        </w:rPr>
        <w:t xml:space="preserve">39515400-9 </w:t>
      </w:r>
      <w:proofErr w:type="spellStart"/>
      <w:r w:rsidR="00A37FED" w:rsidRPr="00A37FED">
        <w:rPr>
          <w:sz w:val="24"/>
          <w:szCs w:val="24"/>
        </w:rPr>
        <w:t>Žaliuzės</w:t>
      </w:r>
      <w:proofErr w:type="spellEnd"/>
      <w:r w:rsidR="00A37FED">
        <w:rPr>
          <w:sz w:val="24"/>
          <w:szCs w:val="24"/>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613C78FD" w14:textId="68017061"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lastRenderedPageBreak/>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A37FED">
        <w:rPr>
          <w:noProof/>
          <w:color w:val="000000"/>
          <w:spacing w:val="-2"/>
          <w:sz w:val="24"/>
          <w:szCs w:val="24"/>
        </w:rPr>
        <w:t>4000,00</w:t>
      </w:r>
      <w:r w:rsidR="00E3207E">
        <w:rPr>
          <w:noProof/>
          <w:color w:val="000000"/>
          <w:spacing w:val="-2"/>
          <w:sz w:val="24"/>
          <w:szCs w:val="24"/>
        </w:rPr>
        <w:t xml:space="preserve"> Eur be PVM, </w:t>
      </w:r>
      <w:r w:rsidR="00A37FED">
        <w:rPr>
          <w:noProof/>
          <w:color w:val="000000"/>
          <w:spacing w:val="-2"/>
          <w:sz w:val="24"/>
          <w:szCs w:val="24"/>
        </w:rPr>
        <w:t>4840,00</w:t>
      </w:r>
      <w:r w:rsidR="00E3207E">
        <w:rPr>
          <w:noProof/>
          <w:color w:val="000000"/>
          <w:spacing w:val="-2"/>
          <w:sz w:val="24"/>
          <w:szCs w:val="24"/>
        </w:rPr>
        <w:t xml:space="preserve"> Eur su PVM. </w:t>
      </w:r>
      <w:r w:rsidR="00845D90">
        <w:rPr>
          <w:noProof/>
          <w:color w:val="000000"/>
          <w:spacing w:val="-2"/>
          <w:sz w:val="24"/>
          <w:szCs w:val="24"/>
        </w:rPr>
        <w:t xml:space="preserve"> </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38163247" w14:textId="02BA6E2B"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Pirkimui keliami žalieji reikalavimai, kurie nustatyti pirkimo sąlygų 3 priedo „Specialiosios sutarties sąlygos“ 13.1 punkte.</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w:t>
      </w:r>
      <w:r w:rsidRPr="006810CB">
        <w:rPr>
          <w:color w:val="000000" w:themeColor="text1"/>
          <w:sz w:val="24"/>
          <w:szCs w:val="24"/>
          <w:lang w:val="lt-LT"/>
        </w:rPr>
        <w:lastRenderedPageBreak/>
        <w:t>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w:t>
      </w:r>
      <w:r w:rsidRPr="006810CB">
        <w:rPr>
          <w:color w:val="000000" w:themeColor="text1"/>
          <w:sz w:val="24"/>
          <w:szCs w:val="24"/>
          <w:lang w:val="lt-LT"/>
        </w:rPr>
        <w:lastRenderedPageBreak/>
        <w:t>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 xml:space="preserve">Atsakydama į kiekvieną tiekėjo  pateiktą prašymą paaiškinti pirkimo sąlygas, arba aiškindama, tikslindama pirkimo sąlygas savo iniciatyva, perkančioji organizacija turi paaiškinimus, </w:t>
      </w:r>
      <w:r w:rsidRPr="006810CB">
        <w:rPr>
          <w:color w:val="000000" w:themeColor="text1"/>
          <w:sz w:val="24"/>
          <w:szCs w:val="24"/>
          <w:lang w:val="lt-LT"/>
        </w:rPr>
        <w:lastRenderedPageBreak/>
        <w:t>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w:t>
      </w:r>
      <w:r w:rsidRPr="006810CB">
        <w:rPr>
          <w:rFonts w:eastAsia="Calibri"/>
          <w:sz w:val="24"/>
          <w:szCs w:val="24"/>
          <w:lang w:val="lt-LT"/>
        </w:rPr>
        <w:lastRenderedPageBreak/>
        <w:t xml:space="preserve">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37FE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207E"/>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447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00608-2DE1-4196-A4FF-2C42E99D0A51}">
  <ds:schemaRefs>
    <ds:schemaRef ds:uri="http://schemas.microsoft.com/office/2006/documentManagement/types"/>
    <ds:schemaRef ds:uri="http://schemas.microsoft.com/office/2006/metadata/properties"/>
    <ds:schemaRef ds:uri="de9983cc-2fd6-488a-8363-93c85599fd76"/>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244257c0-06f5-496d-b8e5-19ee669c4d8d"/>
    <ds:schemaRef ds:uri="http://purl.org/dc/terms/"/>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C176B-2BB5-4071-B964-56FE5915B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7</Pages>
  <Words>15029</Words>
  <Characters>8567</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52</cp:revision>
  <cp:lastPrinted>2017-10-13T08:16:00Z</cp:lastPrinted>
  <dcterms:created xsi:type="dcterms:W3CDTF">2024-02-14T13:58:00Z</dcterms:created>
  <dcterms:modified xsi:type="dcterms:W3CDTF">2025-10-09T06:11:00Z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